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AA" w:rsidRPr="00205EA1" w:rsidRDefault="00205EA1" w:rsidP="00205EA1">
      <w:pPr>
        <w:jc w:val="center"/>
        <w:rPr>
          <w:color w:val="FF0000"/>
          <w:sz w:val="52"/>
          <w:szCs w:val="52"/>
        </w:rPr>
      </w:pPr>
      <w:r w:rsidRPr="00205EA1">
        <w:rPr>
          <w:color w:val="FF0000"/>
          <w:sz w:val="52"/>
          <w:szCs w:val="52"/>
        </w:rPr>
        <w:t>Vocabulary Chapter 1 and 2</w:t>
      </w:r>
    </w:p>
    <w:p w:rsidR="00205EA1" w:rsidRPr="00A0496A" w:rsidRDefault="00205EA1" w:rsidP="00205EA1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A0496A">
        <w:rPr>
          <w:sz w:val="40"/>
          <w:szCs w:val="40"/>
        </w:rPr>
        <w:t>Unvanquished</w:t>
      </w:r>
      <w:r w:rsidR="00A0496A" w:rsidRPr="00A0496A">
        <w:rPr>
          <w:sz w:val="40"/>
          <w:szCs w:val="40"/>
        </w:rPr>
        <w:t>:</w:t>
      </w:r>
      <w:r w:rsidR="00A0496A" w:rsidRPr="00A0496A">
        <w:rPr>
          <w:rFonts w:ascii="Verdana" w:hAnsi="Verdana"/>
          <w:sz w:val="40"/>
          <w:szCs w:val="40"/>
        </w:rPr>
        <w:t xml:space="preserve"> </w:t>
      </w:r>
      <w:r w:rsidR="00A0496A" w:rsidRPr="00A0496A">
        <w:rPr>
          <w:rFonts w:ascii="Verdana" w:hAnsi="Verdana"/>
          <w:color w:val="548DD4" w:themeColor="text2" w:themeTint="99"/>
          <w:sz w:val="40"/>
          <w:szCs w:val="40"/>
        </w:rPr>
        <w:t>not conquered</w:t>
      </w:r>
    </w:p>
    <w:p w:rsidR="00205EA1" w:rsidRPr="00A0496A" w:rsidRDefault="00205EA1" w:rsidP="00205EA1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A0496A">
        <w:rPr>
          <w:sz w:val="40"/>
          <w:szCs w:val="40"/>
        </w:rPr>
        <w:t>Phony</w:t>
      </w:r>
      <w:r w:rsidR="00A0496A" w:rsidRPr="00A0496A">
        <w:rPr>
          <w:sz w:val="40"/>
          <w:szCs w:val="40"/>
        </w:rPr>
        <w:t>:</w:t>
      </w:r>
      <w:r w:rsidR="00A0496A" w:rsidRPr="00A0496A">
        <w:rPr>
          <w:rFonts w:ascii="Verdana" w:hAnsi="Verdana"/>
          <w:color w:val="333333"/>
          <w:sz w:val="40"/>
          <w:szCs w:val="40"/>
        </w:rPr>
        <w:t xml:space="preserve"> </w:t>
      </w:r>
      <w:r w:rsidR="00A0496A" w:rsidRPr="00A0496A">
        <w:rPr>
          <w:rFonts w:ascii="Verdana" w:hAnsi="Verdana"/>
          <w:color w:val="548DD4" w:themeColor="text2" w:themeTint="99"/>
          <w:sz w:val="40"/>
          <w:szCs w:val="40"/>
        </w:rPr>
        <w:t>not real or genuine; fake; counterfeit</w:t>
      </w:r>
    </w:p>
    <w:p w:rsidR="00205EA1" w:rsidRPr="00A0496A" w:rsidRDefault="00205EA1" w:rsidP="00205EA1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A0496A">
        <w:rPr>
          <w:sz w:val="40"/>
          <w:szCs w:val="40"/>
        </w:rPr>
        <w:t>Laser</w:t>
      </w:r>
      <w:r w:rsidR="00A0496A" w:rsidRPr="00A0496A">
        <w:rPr>
          <w:sz w:val="40"/>
          <w:szCs w:val="40"/>
        </w:rPr>
        <w:t>:</w:t>
      </w:r>
      <w:r w:rsidR="00A0496A" w:rsidRPr="00A0496A">
        <w:rPr>
          <w:rFonts w:ascii="Verdana" w:hAnsi="Verdana"/>
          <w:color w:val="333333"/>
          <w:sz w:val="40"/>
          <w:szCs w:val="40"/>
        </w:rPr>
        <w:t xml:space="preserve"> </w:t>
      </w:r>
      <w:r w:rsidR="00A0496A" w:rsidRPr="00A0496A">
        <w:rPr>
          <w:rFonts w:ascii="Verdana" w:hAnsi="Verdana"/>
          <w:color w:val="548DD4" w:themeColor="text2" w:themeTint="99"/>
          <w:sz w:val="40"/>
          <w:szCs w:val="40"/>
        </w:rPr>
        <w:t>a device that produces a nearly parallel, nearly monochromatic, and coherent beam of light by exciting atoms to a higher energy level and causing them to radiate their energy in phase.</w:t>
      </w:r>
    </w:p>
    <w:p w:rsidR="00205EA1" w:rsidRPr="00A0496A" w:rsidRDefault="00205EA1" w:rsidP="00205EA1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A0496A">
        <w:rPr>
          <w:sz w:val="40"/>
          <w:szCs w:val="40"/>
        </w:rPr>
        <w:t>Duplex</w:t>
      </w:r>
      <w:r w:rsidR="00A0496A" w:rsidRPr="00A0496A">
        <w:rPr>
          <w:sz w:val="40"/>
          <w:szCs w:val="40"/>
        </w:rPr>
        <w:t>:</w:t>
      </w:r>
      <w:r w:rsidR="00A0496A" w:rsidRPr="00A0496A">
        <w:rPr>
          <w:rFonts w:ascii="Verdana" w:hAnsi="Verdana"/>
          <w:color w:val="333333"/>
          <w:sz w:val="40"/>
          <w:szCs w:val="40"/>
        </w:rPr>
        <w:t xml:space="preserve"> </w:t>
      </w:r>
      <w:r w:rsidR="00A0496A" w:rsidRPr="00A0496A">
        <w:rPr>
          <w:rFonts w:ascii="Verdana" w:hAnsi="Verdana"/>
          <w:color w:val="548DD4" w:themeColor="text2" w:themeTint="99"/>
          <w:sz w:val="40"/>
          <w:szCs w:val="40"/>
        </w:rPr>
        <w:t>house having separate apartments for two families, esp. a two-story house having a complete apartment on each floor and two separate entrances.</w:t>
      </w:r>
    </w:p>
    <w:p w:rsidR="00A0496A" w:rsidRPr="00A0496A" w:rsidRDefault="00205EA1" w:rsidP="00A0496A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A0496A">
        <w:rPr>
          <w:sz w:val="40"/>
          <w:szCs w:val="40"/>
        </w:rPr>
        <w:t>Observation</w:t>
      </w:r>
      <w:r w:rsidR="00A0496A" w:rsidRPr="00A0496A">
        <w:rPr>
          <w:sz w:val="40"/>
          <w:szCs w:val="40"/>
        </w:rPr>
        <w:t>:</w:t>
      </w:r>
      <w:r w:rsidR="00A0496A" w:rsidRPr="00A0496A">
        <w:rPr>
          <w:rFonts w:ascii="Verdana" w:hAnsi="Verdana"/>
          <w:color w:val="333333"/>
          <w:sz w:val="40"/>
          <w:szCs w:val="40"/>
        </w:rPr>
        <w:t xml:space="preserve"> </w:t>
      </w:r>
      <w:r w:rsidR="00A0496A" w:rsidRPr="00A0496A">
        <w:rPr>
          <w:rFonts w:ascii="Verdana" w:hAnsi="Verdana"/>
          <w:color w:val="548DD4" w:themeColor="text2" w:themeTint="99"/>
          <w:sz w:val="40"/>
          <w:szCs w:val="40"/>
        </w:rPr>
        <w:t>an act or instance of noticing or perceiving.</w:t>
      </w:r>
    </w:p>
    <w:p w:rsidR="00205EA1" w:rsidRPr="00A0496A" w:rsidRDefault="00205EA1" w:rsidP="00A0496A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A0496A">
        <w:rPr>
          <w:sz w:val="40"/>
          <w:szCs w:val="40"/>
        </w:rPr>
        <w:t>Microsecond</w:t>
      </w:r>
      <w:r w:rsidR="00A0496A" w:rsidRPr="00A0496A">
        <w:rPr>
          <w:sz w:val="40"/>
          <w:szCs w:val="40"/>
        </w:rPr>
        <w:t>:</w:t>
      </w:r>
      <w:r w:rsidR="00A0496A" w:rsidRPr="00A0496A">
        <w:rPr>
          <w:rFonts w:ascii="Verdana" w:hAnsi="Verdana"/>
          <w:color w:val="333333"/>
          <w:sz w:val="40"/>
          <w:szCs w:val="40"/>
        </w:rPr>
        <w:t xml:space="preserve"> </w:t>
      </w:r>
      <w:r w:rsidR="00A0496A" w:rsidRPr="00A0496A">
        <w:rPr>
          <w:rFonts w:ascii="Verdana" w:eastAsia="Times New Roman" w:hAnsi="Verdana" w:cs="Times New Roman"/>
          <w:color w:val="548DD4" w:themeColor="text2" w:themeTint="99"/>
          <w:sz w:val="40"/>
          <w:szCs w:val="40"/>
        </w:rPr>
        <w:t>a unit of time equal to one millionth of a second</w:t>
      </w:r>
    </w:p>
    <w:p w:rsidR="00205EA1" w:rsidRPr="00A0496A" w:rsidRDefault="00205EA1" w:rsidP="00205EA1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A0496A">
        <w:rPr>
          <w:sz w:val="40"/>
          <w:szCs w:val="40"/>
        </w:rPr>
        <w:t>Mainstream</w:t>
      </w:r>
      <w:r w:rsidR="00A0496A" w:rsidRPr="00A0496A">
        <w:rPr>
          <w:sz w:val="40"/>
          <w:szCs w:val="40"/>
        </w:rPr>
        <w:t>:</w:t>
      </w:r>
      <w:r w:rsidR="00A0496A" w:rsidRPr="00A0496A">
        <w:rPr>
          <w:rFonts w:ascii="Verdana" w:hAnsi="Verdana"/>
          <w:color w:val="333333"/>
          <w:sz w:val="40"/>
          <w:szCs w:val="40"/>
        </w:rPr>
        <w:t xml:space="preserve"> </w:t>
      </w:r>
      <w:r w:rsidR="00A0496A" w:rsidRPr="00A0496A">
        <w:rPr>
          <w:rFonts w:ascii="Verdana" w:hAnsi="Verdana"/>
          <w:color w:val="548DD4" w:themeColor="text2" w:themeTint="99"/>
          <w:sz w:val="40"/>
          <w:szCs w:val="40"/>
        </w:rPr>
        <w:t>the principal or dominant course, tendency, or trend.</w:t>
      </w:r>
    </w:p>
    <w:p w:rsidR="00205EA1" w:rsidRPr="00A0496A" w:rsidRDefault="00205EA1" w:rsidP="00205EA1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A0496A">
        <w:rPr>
          <w:sz w:val="40"/>
          <w:szCs w:val="40"/>
        </w:rPr>
        <w:t>Glimpse</w:t>
      </w:r>
      <w:r w:rsidR="00A0496A" w:rsidRPr="00A0496A">
        <w:rPr>
          <w:sz w:val="40"/>
          <w:szCs w:val="40"/>
        </w:rPr>
        <w:t xml:space="preserve">: </w:t>
      </w:r>
      <w:r w:rsidR="00A0496A" w:rsidRPr="00A0496A">
        <w:rPr>
          <w:rFonts w:ascii="Verdana" w:hAnsi="Verdana"/>
          <w:color w:val="548DD4" w:themeColor="text2" w:themeTint="99"/>
          <w:sz w:val="40"/>
          <w:szCs w:val="40"/>
        </w:rPr>
        <w:t>a very brief, passing look, sight, or view.</w:t>
      </w:r>
    </w:p>
    <w:p w:rsidR="00205EA1" w:rsidRPr="00A0496A" w:rsidRDefault="00205EA1" w:rsidP="00205EA1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A0496A">
        <w:rPr>
          <w:sz w:val="40"/>
          <w:szCs w:val="40"/>
        </w:rPr>
        <w:t>Hunkering</w:t>
      </w:r>
      <w:r w:rsidR="00A0496A" w:rsidRPr="00A0496A">
        <w:rPr>
          <w:sz w:val="40"/>
          <w:szCs w:val="40"/>
        </w:rPr>
        <w:t>:</w:t>
      </w:r>
      <w:r w:rsidR="00A0496A" w:rsidRPr="00A0496A">
        <w:rPr>
          <w:rFonts w:ascii="Verdana" w:hAnsi="Verdana"/>
          <w:sz w:val="40"/>
          <w:szCs w:val="40"/>
        </w:rPr>
        <w:t xml:space="preserve"> </w:t>
      </w:r>
      <w:r w:rsidR="00A0496A" w:rsidRPr="00A0496A">
        <w:rPr>
          <w:rFonts w:ascii="Verdana" w:hAnsi="Verdana"/>
          <w:color w:val="548DD4" w:themeColor="text2" w:themeTint="99"/>
          <w:sz w:val="40"/>
          <w:szCs w:val="40"/>
        </w:rPr>
        <w:t xml:space="preserve">To squat close to the ground; crouch. Usually used with </w:t>
      </w:r>
      <w:r w:rsidR="00A0496A" w:rsidRPr="00A0496A">
        <w:rPr>
          <w:rFonts w:ascii="Verdana" w:hAnsi="Verdana"/>
          <w:i/>
          <w:iCs/>
          <w:color w:val="548DD4" w:themeColor="text2" w:themeTint="99"/>
          <w:sz w:val="40"/>
          <w:szCs w:val="40"/>
        </w:rPr>
        <w:t>down</w:t>
      </w:r>
    </w:p>
    <w:p w:rsidR="00205EA1" w:rsidRPr="00A0496A" w:rsidRDefault="00205EA1" w:rsidP="00205EA1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A0496A">
        <w:rPr>
          <w:sz w:val="40"/>
          <w:szCs w:val="40"/>
        </w:rPr>
        <w:t>Consequences</w:t>
      </w:r>
      <w:r w:rsidR="00A0496A" w:rsidRPr="00A0496A">
        <w:rPr>
          <w:sz w:val="40"/>
          <w:szCs w:val="40"/>
        </w:rPr>
        <w:t>:</w:t>
      </w:r>
      <w:r w:rsidR="00A0496A" w:rsidRPr="00A0496A">
        <w:rPr>
          <w:rFonts w:ascii="Verdana" w:hAnsi="Verdana"/>
          <w:sz w:val="40"/>
          <w:szCs w:val="40"/>
        </w:rPr>
        <w:t xml:space="preserve"> </w:t>
      </w:r>
      <w:r w:rsidR="00A0496A" w:rsidRPr="00A0496A">
        <w:rPr>
          <w:rFonts w:ascii="Verdana" w:hAnsi="Verdana"/>
          <w:color w:val="548DD4" w:themeColor="text2" w:themeTint="99"/>
          <w:sz w:val="40"/>
          <w:szCs w:val="40"/>
        </w:rPr>
        <w:t>Something that logically or naturally follows from an action or condition</w:t>
      </w:r>
    </w:p>
    <w:p w:rsidR="00205EA1" w:rsidRDefault="00205EA1" w:rsidP="00205EA1">
      <w:pPr>
        <w:pStyle w:val="ListParagraph"/>
        <w:spacing w:after="0"/>
        <w:rPr>
          <w:sz w:val="52"/>
          <w:szCs w:val="52"/>
        </w:rPr>
      </w:pPr>
    </w:p>
    <w:p w:rsidR="00205EA1" w:rsidRDefault="00205EA1" w:rsidP="00205EA1">
      <w:pPr>
        <w:pStyle w:val="ListParagraph"/>
        <w:spacing w:after="0"/>
        <w:rPr>
          <w:sz w:val="52"/>
          <w:szCs w:val="52"/>
        </w:rPr>
      </w:pPr>
    </w:p>
    <w:p w:rsidR="00205EA1" w:rsidRDefault="00205EA1" w:rsidP="00205EA1">
      <w:pPr>
        <w:pStyle w:val="ListParagraph"/>
        <w:spacing w:after="0"/>
        <w:rPr>
          <w:sz w:val="52"/>
          <w:szCs w:val="52"/>
        </w:rPr>
      </w:pPr>
    </w:p>
    <w:p w:rsidR="00205EA1" w:rsidRDefault="00205EA1" w:rsidP="00205EA1">
      <w:pPr>
        <w:pStyle w:val="ListParagraph"/>
        <w:spacing w:after="0"/>
        <w:rPr>
          <w:sz w:val="52"/>
          <w:szCs w:val="52"/>
        </w:rPr>
      </w:pPr>
    </w:p>
    <w:p w:rsidR="00205EA1" w:rsidRPr="00205EA1" w:rsidRDefault="00205EA1" w:rsidP="00205EA1">
      <w:pPr>
        <w:jc w:val="center"/>
        <w:rPr>
          <w:color w:val="FF0000"/>
          <w:sz w:val="52"/>
          <w:szCs w:val="52"/>
        </w:rPr>
      </w:pPr>
      <w:r w:rsidRPr="00205EA1">
        <w:rPr>
          <w:color w:val="FF0000"/>
          <w:sz w:val="52"/>
          <w:szCs w:val="52"/>
        </w:rPr>
        <w:t>Discussion Questions Chapters 1 and 2</w:t>
      </w:r>
    </w:p>
    <w:p w:rsidR="00205EA1" w:rsidRPr="00205EA1" w:rsidRDefault="00205EA1" w:rsidP="00205EA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05EA1">
        <w:rPr>
          <w:sz w:val="44"/>
          <w:szCs w:val="44"/>
        </w:rPr>
        <w:t xml:space="preserve">Who is telling the story? </w:t>
      </w:r>
    </w:p>
    <w:p w:rsidR="00205EA1" w:rsidRPr="00205EA1" w:rsidRDefault="00205EA1" w:rsidP="00205EA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05EA1">
        <w:rPr>
          <w:sz w:val="44"/>
          <w:szCs w:val="44"/>
        </w:rPr>
        <w:t>Why is Max given the nickname of Kicker while in daycare?</w:t>
      </w:r>
    </w:p>
    <w:p w:rsidR="00205EA1" w:rsidRPr="00205EA1" w:rsidRDefault="00205EA1" w:rsidP="00205EA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05EA1">
        <w:rPr>
          <w:sz w:val="44"/>
          <w:szCs w:val="44"/>
        </w:rPr>
        <w:t>Why do you think Max feel that “hug stuff” is a “rotten lie”?</w:t>
      </w:r>
    </w:p>
    <w:p w:rsidR="00205EA1" w:rsidRPr="00205EA1" w:rsidRDefault="00205EA1" w:rsidP="00205EA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05EA1">
        <w:rPr>
          <w:sz w:val="44"/>
          <w:szCs w:val="44"/>
        </w:rPr>
        <w:t>When has Max previously</w:t>
      </w:r>
      <w:r w:rsidR="009851C4">
        <w:rPr>
          <w:sz w:val="44"/>
          <w:szCs w:val="44"/>
        </w:rPr>
        <w:t xml:space="preserve"> seen the person who later pair</w:t>
      </w:r>
      <w:r w:rsidRPr="00205EA1">
        <w:rPr>
          <w:sz w:val="44"/>
          <w:szCs w:val="44"/>
        </w:rPr>
        <w:t>s up with him to become “Freak the Mighty”? What attributes does this boy have that makes it easy for Max t</w:t>
      </w:r>
      <w:r w:rsidR="00BA45EF">
        <w:rPr>
          <w:sz w:val="44"/>
          <w:szCs w:val="44"/>
        </w:rPr>
        <w:t>o</w:t>
      </w:r>
      <w:r w:rsidR="002E789A">
        <w:rPr>
          <w:sz w:val="44"/>
          <w:szCs w:val="44"/>
        </w:rPr>
        <w:t>o</w:t>
      </w:r>
      <w:r w:rsidRPr="00205EA1">
        <w:rPr>
          <w:sz w:val="44"/>
          <w:szCs w:val="44"/>
        </w:rPr>
        <w:t xml:space="preserve"> remember him?</w:t>
      </w:r>
    </w:p>
    <w:p w:rsidR="00205EA1" w:rsidRPr="00205EA1" w:rsidRDefault="00205EA1" w:rsidP="00205EA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05EA1">
        <w:rPr>
          <w:sz w:val="44"/>
          <w:szCs w:val="44"/>
        </w:rPr>
        <w:t>What opinion do you think Max has of himself as the story begins? Why do you think he feels this way?</w:t>
      </w:r>
    </w:p>
    <w:p w:rsidR="00205EA1" w:rsidRPr="00205EA1" w:rsidRDefault="00205EA1" w:rsidP="00205EA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05EA1">
        <w:rPr>
          <w:sz w:val="44"/>
          <w:szCs w:val="44"/>
        </w:rPr>
        <w:t xml:space="preserve">With </w:t>
      </w:r>
      <w:proofErr w:type="gramStart"/>
      <w:r w:rsidRPr="00205EA1">
        <w:rPr>
          <w:sz w:val="44"/>
          <w:szCs w:val="44"/>
        </w:rPr>
        <w:t>whom</w:t>
      </w:r>
      <w:proofErr w:type="gramEnd"/>
      <w:r w:rsidRPr="00205EA1">
        <w:rPr>
          <w:sz w:val="44"/>
          <w:szCs w:val="44"/>
        </w:rPr>
        <w:t xml:space="preserve"> does Max live? Why?</w:t>
      </w:r>
    </w:p>
    <w:p w:rsidR="00205EA1" w:rsidRPr="00205EA1" w:rsidRDefault="00205EA1" w:rsidP="00205EA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05EA1">
        <w:rPr>
          <w:sz w:val="44"/>
          <w:szCs w:val="44"/>
        </w:rPr>
        <w:t>What happens on the first day of July in Max’s neighborhood?</w:t>
      </w:r>
    </w:p>
    <w:p w:rsidR="00205EA1" w:rsidRDefault="00205EA1" w:rsidP="00205EA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05EA1">
        <w:rPr>
          <w:sz w:val="44"/>
          <w:szCs w:val="44"/>
        </w:rPr>
        <w:t xml:space="preserve">What is Max’s impression of Kevin after their first encounter in front of the duplex? </w:t>
      </w:r>
    </w:p>
    <w:p w:rsidR="00205EA1" w:rsidRPr="00205EA1" w:rsidRDefault="00205EA1" w:rsidP="00205EA1">
      <w:pPr>
        <w:pStyle w:val="ListParagraph"/>
        <w:rPr>
          <w:sz w:val="44"/>
          <w:szCs w:val="44"/>
        </w:rPr>
      </w:pPr>
    </w:p>
    <w:p w:rsidR="00205EA1" w:rsidRPr="00205EA1" w:rsidRDefault="00205EA1" w:rsidP="00205EA1">
      <w:pPr>
        <w:jc w:val="center"/>
        <w:rPr>
          <w:color w:val="FF0000"/>
          <w:sz w:val="52"/>
          <w:szCs w:val="52"/>
        </w:rPr>
      </w:pPr>
      <w:r w:rsidRPr="00205EA1">
        <w:rPr>
          <w:color w:val="FF0000"/>
          <w:sz w:val="52"/>
          <w:szCs w:val="52"/>
        </w:rPr>
        <w:t>Activities for Chapters 1 and 2</w:t>
      </w:r>
    </w:p>
    <w:p w:rsidR="00205EA1" w:rsidRPr="00205EA1" w:rsidRDefault="00205EA1" w:rsidP="00205EA1">
      <w:pPr>
        <w:rPr>
          <w:sz w:val="52"/>
          <w:szCs w:val="52"/>
        </w:rPr>
      </w:pPr>
      <w:r w:rsidRPr="00205EA1">
        <w:rPr>
          <w:sz w:val="52"/>
          <w:szCs w:val="52"/>
        </w:rPr>
        <w:t xml:space="preserve">Create character description for Max and Kevin…You MUST include and illustration! </w:t>
      </w:r>
    </w:p>
    <w:sectPr w:rsidR="00205EA1" w:rsidRPr="00205EA1" w:rsidSect="00A0496A">
      <w:pgSz w:w="12240" w:h="15840"/>
      <w:pgMar w:top="36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7E6"/>
    <w:multiLevelType w:val="hybridMultilevel"/>
    <w:tmpl w:val="FB1C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1B96"/>
    <w:multiLevelType w:val="hybridMultilevel"/>
    <w:tmpl w:val="1782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05EA1"/>
    <w:rsid w:val="00205EA1"/>
    <w:rsid w:val="00237DA5"/>
    <w:rsid w:val="002E789A"/>
    <w:rsid w:val="00681EAA"/>
    <w:rsid w:val="008E67DA"/>
    <w:rsid w:val="009851C4"/>
    <w:rsid w:val="00A0496A"/>
    <w:rsid w:val="00AD51BF"/>
    <w:rsid w:val="00BA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7" w:color="B6D0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76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B8C8-F1C7-41ED-B94B-F7F7B691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2009-04-13T14:54:00Z</cp:lastPrinted>
  <dcterms:created xsi:type="dcterms:W3CDTF">2009-04-13T19:38:00Z</dcterms:created>
  <dcterms:modified xsi:type="dcterms:W3CDTF">2009-04-13T19:38:00Z</dcterms:modified>
</cp:coreProperties>
</file>